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4207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پیام رسانی سلولی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7717E" w:rsidRPr="00711168" w:rsidRDefault="007A4F02" w:rsidP="00B7717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</w:t>
            </w:r>
            <w:r w:rsidR="00B7717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7717E">
              <w:rPr>
                <w:rFonts w:asciiTheme="majorBidi" w:hAnsiTheme="majorBidi" w:cs="B Nazanin" w:hint="cs"/>
                <w:b/>
                <w:bCs/>
                <w:rtl/>
              </w:rPr>
              <w:t xml:space="preserve"> واحد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7717E">
              <w:rPr>
                <w:rFonts w:asciiTheme="majorBidi" w:hAnsiTheme="majorBidi" w:cs="B Nazanin" w:hint="cs"/>
                <w:b/>
                <w:bCs/>
                <w:rtl/>
              </w:rPr>
              <w:t>شنبه ها 10-8 و 12-10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B771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B38B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B7717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B7717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bookmarkStart w:id="0" w:name="_GoBack"/>
            <w:bookmarkEnd w:id="0"/>
            <w:r w:rsidR="00B7717E">
              <w:rPr>
                <w:rFonts w:asciiTheme="majorBidi" w:hAnsiTheme="majorBidi" w:cs="B Nazanin" w:hint="cs"/>
                <w:b/>
                <w:bCs/>
                <w:rtl/>
              </w:rPr>
              <w:t>جیهه تقدیری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B7717E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B771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B7717E" w:rsidP="00B7717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Pr="00A56DF9">
                <w:rPr>
                  <w:rFonts w:asciiTheme="majorBidi" w:hAnsiTheme="majorBidi" w:cs="B Nazanin"/>
                  <w:b/>
                  <w:bCs/>
                </w:rPr>
                <w:t>vajihe_taghdiri@yahoo.com</w:t>
              </w:r>
            </w:hyperlink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B7717E" w:rsidP="00B7717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09134738510</w:t>
            </w: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4207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 xml:space="preserve">و سیگنالینگ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در سلول و روشهای بررسی و مطالعه این مکانیسمها</w:t>
            </w:r>
            <w:r w:rsidR="0042079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A39" w:rsidP="00D262D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 xml:space="preserve">مورفوژنز و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در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طی تکامل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0B38B1" w:rsidRPr="00711168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>مهاجرت، رشد و بقاء سلولی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>، تمایز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 xml:space="preserve"> و مسیرهای سیگنالینگ مرتبط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و مکانیسم تنظیم هر یک</w:t>
            </w:r>
          </w:p>
          <w:p w:rsidR="001C2A39" w:rsidRPr="00711168" w:rsidRDefault="001C2A39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 xml:space="preserve">سایتوکاین ها، گیرنده های هسته ای، نقش مولکولهای چسبندگی در اتصالات،  نحوه بیان ژن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 xml:space="preserve"> و نقش آن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 xml:space="preserve"> در عملکرد مسیرهای سیگنالینگ</w:t>
            </w:r>
          </w:p>
          <w:p w:rsidR="000B38B1" w:rsidRPr="00711168" w:rsidRDefault="000B38B1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 xml:space="preserve">سیگنالینگ کلسیم، گیرنده های تیروزین کینازی، گیرنده های هسته ای و پروتئین های </w:t>
            </w:r>
            <w:proofErr w:type="spellStart"/>
            <w:r w:rsidR="00FE4081">
              <w:rPr>
                <w:rFonts w:asciiTheme="majorBidi" w:hAnsiTheme="majorBidi" w:cs="B Nazanin"/>
                <w:b/>
                <w:bCs/>
              </w:rPr>
              <w:t>Ras</w:t>
            </w:r>
            <w:proofErr w:type="spellEnd"/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>رشد، بقاء، مهاجرت، تمایز و انتقال سیگنال را بشناسد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این مکانیسمها</w:t>
            </w:r>
            <w:r w:rsidR="00DA250E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>رشد، بقاء، مهاجرت، تمایز و انتقال سیگنال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و روشهای بررسی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>رشد، بقاء، مهاجرت، تمایز و انتقال سیگنال</w:t>
            </w:r>
            <w:r w:rsidR="00FE40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و روشهای بررسی آن 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Pr="00711168" w:rsidRDefault="00E64309" w:rsidP="00FE40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EB1A86" w:rsidP="00611B9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تنظیم مهاجرت، رشد و بقاء سلولی و مسیرهای سیگنالینگ مرتبط 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5D128B" w:rsidP="005D12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06/08/1402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EB1A86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تمایز سلولی و هدایت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5D128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06/08/1402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B1A8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سیتوکین ها و گیرنده های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D128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B1A86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گیرنده های هسته ای، مسیرهای مروط به پروتئین </w:t>
            </w:r>
            <w:r>
              <w:rPr>
                <w:rFonts w:asciiTheme="majorBidi" w:hAnsiTheme="majorBidi" w:cs="B Nazanin"/>
                <w:b/>
                <w:bCs/>
              </w:rPr>
              <w:t>G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D128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B1A86" w:rsidP="00EB1A86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تنظیم بیان ژن- تنظیم فالیت های آنزیمی- خبررسان های ثانوی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D128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20/08/1402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B1A86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تنظیم سیکل سلولی- سیگنالینگ به وسیله مولکولهای چسبندگی سلولی 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D128B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20/08/1402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802877" w:rsidRDefault="005D128B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تنظیم سیکل سلولی- سیگنالینگ به وسیله مولکولهای چسبندگی سلولی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Default="005D128B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27/08/1402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5D128B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D128B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5D128B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گیرنده های غشا با فالیت تیروزین کینازی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5D128B" w:rsidRDefault="00FE4081" w:rsidP="005D128B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27/08/1402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D128B" w:rsidRPr="00711168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FE4081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5D128B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5D128B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D128B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5D128B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گیرنده های غشا با فالیت تیروزین کینازی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5D128B" w:rsidRDefault="005D128B" w:rsidP="00E021B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04/09/1402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D128B" w:rsidRPr="00711168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FE4081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5D128B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5D128B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D128B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5D128B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سیگنالینگ کلسیم و میتوکندری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5D128B" w:rsidRDefault="00FE4081" w:rsidP="00E021B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04/09/1402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D128B" w:rsidRPr="00711168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FE4081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5D128B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5D128B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D128B" w:rsidRDefault="005D128B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5D128B" w:rsidRDefault="005D128B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انتقال سیگنال از طریق پروتئین های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Ras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5D128B" w:rsidRDefault="005D128B" w:rsidP="00E021B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FE4081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5D128B" w:rsidRPr="00711168" w:rsidRDefault="00FE4081" w:rsidP="00FE408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D128B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5D128B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FE408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5D128B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CAC1C0C-58CD-4714-9721-98D6DE6735C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98391FE-A18B-4D3C-9CE8-9B9D1D8089A6}"/>
    <w:embedBold r:id="rId3" w:fontKey="{97446F36-1761-4743-BF36-45456FC8A03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67E7A94-73BE-414B-990E-F3FF5F9995F1}"/>
    <w:embedBold r:id="rId5" w:subsetted="1" w:fontKey="{5B0D38B6-BCDD-44B9-AB75-800B48BA3B1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F5972"/>
    <w:rsid w:val="003035FF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D128B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7D3960"/>
    <w:rsid w:val="00802877"/>
    <w:rsid w:val="00805DFE"/>
    <w:rsid w:val="00833850"/>
    <w:rsid w:val="00851198"/>
    <w:rsid w:val="00871931"/>
    <w:rsid w:val="0088405E"/>
    <w:rsid w:val="0089660F"/>
    <w:rsid w:val="008B527C"/>
    <w:rsid w:val="0091301F"/>
    <w:rsid w:val="0093755E"/>
    <w:rsid w:val="009867E7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36F64"/>
    <w:rsid w:val="00B4221B"/>
    <w:rsid w:val="00B4264F"/>
    <w:rsid w:val="00B71788"/>
    <w:rsid w:val="00B7717E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D73E7"/>
    <w:rsid w:val="00E021B2"/>
    <w:rsid w:val="00E1619C"/>
    <w:rsid w:val="00E64309"/>
    <w:rsid w:val="00E65D70"/>
    <w:rsid w:val="00E95340"/>
    <w:rsid w:val="00E97FDC"/>
    <w:rsid w:val="00EB1A86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  <w:rsid w:val="00FE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27E658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jihe_taghdiri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Dr.taghdiri</cp:lastModifiedBy>
  <cp:revision>2</cp:revision>
  <cp:lastPrinted>2020-01-21T07:00:00Z</cp:lastPrinted>
  <dcterms:created xsi:type="dcterms:W3CDTF">2023-10-22T04:53:00Z</dcterms:created>
  <dcterms:modified xsi:type="dcterms:W3CDTF">2023-10-22T04:53:00Z</dcterms:modified>
</cp:coreProperties>
</file>